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F9F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  <w:bookmarkStart w:id="0" w:name="_Hlk95737525"/>
    </w:p>
    <w:p w14:paraId="2A032B6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6A5DA2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33ADDC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2FE4D9C2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82A36A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15399" wp14:editId="4D50EA9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2F589A" w14:textId="77777777" w:rsidR="00F00D4D" w:rsidRDefault="00F00D4D"/>
                            <w:p w14:paraId="6066D4D9" w14:textId="77777777" w:rsidR="00F00D4D" w:rsidRDefault="00F00D4D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4007EEB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11E168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300F2B4" w14:textId="77777777" w:rsidR="00F00D4D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66BA567" w14:textId="77777777" w:rsidR="00F00D4D" w:rsidRDefault="00F00D4D"/>
                            <w:p w14:paraId="7AB5523A" w14:textId="77777777" w:rsidR="00F00D4D" w:rsidRDefault="00F00D4D">
                              <w:pPr>
                                <w:spacing w:before="1"/>
                              </w:pPr>
                            </w:p>
                            <w:p w14:paraId="19207043" w14:textId="77777777" w:rsidR="00F00D4D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C7F711E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02336E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1FE462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2D6719C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D1118F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A9B9B61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EA4AF88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AE360C9" w14:textId="77777777" w:rsidR="00F00D4D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PRIJEDLOG ODLUKE</w:t>
                              </w:r>
                            </w:p>
                            <w:p w14:paraId="71572BC0" w14:textId="181D140E" w:rsidR="00F00D4D" w:rsidRDefault="00000000" w:rsidP="00E679B6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t xml:space="preserve">o </w:t>
                              </w:r>
                              <w:r w:rsidR="00233C8C">
                                <w:t>proglašenju komunalne infrastrukture javnim dobrom u općoj uporabi u vlasništvu Općine Vladislavci</w:t>
                              </w:r>
                              <w:r w:rsidR="00064355">
                                <w:t xml:space="preserve"> </w:t>
                              </w:r>
                            </w:p>
                            <w:p w14:paraId="38366541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9D735D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03A7BE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EAF7F1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DAA93A7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3EF5DC4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0ECD17D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82D8578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5663D5D" w14:textId="50FD8C45" w:rsidR="00F00D4D" w:rsidRPr="0064460C" w:rsidRDefault="005C67E7" w:rsidP="00E679B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sviba</w:t>
                              </w:r>
                              <w:r w:rsidR="00E679B6">
                                <w:rPr>
                                  <w:sz w:val="20"/>
                                  <w:szCs w:val="20"/>
                                </w:rPr>
                                <w:t>nj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E4CDA7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02DFBB6" w14:textId="7F179DE8" w:rsidR="00F00D4D" w:rsidRDefault="00F00D4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5399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12F589A" w14:textId="77777777" w:rsidR="00F00D4D" w:rsidRDefault="00F00D4D"/>
                      <w:p w14:paraId="6066D4D9" w14:textId="77777777" w:rsidR="00F00D4D" w:rsidRDefault="00F00D4D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4007EEB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0211E168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0300F2B4" w14:textId="77777777" w:rsidR="00F00D4D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566BA567" w14:textId="77777777" w:rsidR="00F00D4D" w:rsidRDefault="00F00D4D"/>
                      <w:p w14:paraId="7AB5523A" w14:textId="77777777" w:rsidR="00F00D4D" w:rsidRDefault="00F00D4D">
                        <w:pPr>
                          <w:spacing w:before="1"/>
                        </w:pPr>
                      </w:p>
                      <w:p w14:paraId="19207043" w14:textId="77777777" w:rsidR="00F00D4D" w:rsidRDefault="00000000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0C7F711E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02336E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31FE462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02D6719C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77D1118F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A9B9B61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EA4AF88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AE360C9" w14:textId="77777777" w:rsidR="00F00D4D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PRIJEDLOG ODLUKE</w:t>
                        </w:r>
                      </w:p>
                      <w:p w14:paraId="71572BC0" w14:textId="181D140E" w:rsidR="00F00D4D" w:rsidRDefault="00000000" w:rsidP="00E679B6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t xml:space="preserve">o </w:t>
                        </w:r>
                        <w:r w:rsidR="00233C8C">
                          <w:t>proglašenju komunalne infrastrukture javnim dobrom u općoj uporabi u vlasništvu Općine Vladislavci</w:t>
                        </w:r>
                        <w:r w:rsidR="00064355">
                          <w:t xml:space="preserve"> </w:t>
                        </w:r>
                      </w:p>
                      <w:p w14:paraId="38366541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9D735D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03A7BE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EAF7F1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DAA93A7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3EF5DC4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60ECD17D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82D8578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5663D5D" w14:textId="50FD8C45" w:rsidR="00F00D4D" w:rsidRPr="0064460C" w:rsidRDefault="005C67E7" w:rsidP="00E679B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sviba</w:t>
                        </w:r>
                        <w:r w:rsidR="00E679B6">
                          <w:rPr>
                            <w:sz w:val="20"/>
                            <w:szCs w:val="20"/>
                          </w:rPr>
                          <w:t>nj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>6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3E4CDA7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02DFBB6" w14:textId="7F179DE8" w:rsidR="00F00D4D" w:rsidRDefault="00F00D4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C425B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E7182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A97292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12767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58718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0812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7C9C6A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2D647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7B8C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BE78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15A65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A9B872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9D202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E6BC4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D2AAC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EF8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DCF709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1F0D0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4373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4AFE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0CE10C8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3444DD81" wp14:editId="50F2633F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A1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B4D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DEF969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71DE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A662A5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73F1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0677C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2EDB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A96F2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1A67E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1144B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84F51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BC704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6495D" wp14:editId="20C9810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5DE82" w14:textId="77777777" w:rsidR="00F00D4D" w:rsidRDefault="00F00D4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4E5F9B9" w14:textId="77777777" w:rsidR="00F00D4D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5A9CF2E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E7DC830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495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4075DE82" w14:textId="77777777" w:rsidR="00F00D4D" w:rsidRDefault="00F00D4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4E5F9B9" w14:textId="77777777" w:rsidR="00F00D4D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05A9CF2E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E7DC830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CB26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C50C5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77F17A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407796CF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00D4D" w14:paraId="0F8E1A94" w14:textId="77777777">
        <w:tc>
          <w:tcPr>
            <w:tcW w:w="4428" w:type="dxa"/>
          </w:tcPr>
          <w:p w14:paraId="53D22CFA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lastRenderedPageBreak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3E9712B7" wp14:editId="44B5B9D7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4429F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414C9265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00D4D" w14:paraId="23CA0400" w14:textId="77777777">
              <w:trPr>
                <w:trHeight w:val="249"/>
              </w:trPr>
              <w:tc>
                <w:tcPr>
                  <w:tcW w:w="1101" w:type="dxa"/>
                </w:tcPr>
                <w:p w14:paraId="31991538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0AA75243" wp14:editId="76CFC2DF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8CFC7BB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62E283A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1808400E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F00D4D" w14:paraId="2882137E" w14:textId="77777777">
        <w:tc>
          <w:tcPr>
            <w:tcW w:w="4428" w:type="dxa"/>
          </w:tcPr>
          <w:p w14:paraId="599E49CD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13290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BD7D24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AA35D3" w14:textId="73AB3E42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2" w:name="_Hlk21488716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5/20 – pročišćeni tekst,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8/20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2/21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 3/21 – pročišćeni tekst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)  Općinski načelnik Općine Vladislavci dana </w:t>
      </w:r>
      <w:r w:rsidR="005C67E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 w:rsidR="00233C8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5C67E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svibnja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 godine, donosi</w:t>
      </w:r>
    </w:p>
    <w:p w14:paraId="49DF9F31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EAF5D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AE6072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55AE53E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BD5260D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I.</w:t>
      </w:r>
    </w:p>
    <w:p w14:paraId="1C24F5BE" w14:textId="039060CE" w:rsidR="00064355" w:rsidRDefault="00000000" w:rsidP="00064355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Odluke </w:t>
      </w:r>
      <w:r w:rsidR="00233C8C" w:rsidRPr="00233C8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 proglašenju komunalne infrastrukture javnim dobrom u općoj uporabi u vlasništvu Općine Vladislavci</w:t>
      </w:r>
      <w:r w:rsidR="00064355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</w:p>
    <w:p w14:paraId="760A2EBB" w14:textId="16036ACD" w:rsidR="00F00D4D" w:rsidRDefault="00000000" w:rsidP="00064355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II.</w:t>
      </w:r>
    </w:p>
    <w:p w14:paraId="7FAFA9A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Odluke  iz točke I. ovog Zaključka upućuje se Općinskom vijeću Općine Vladislavci na razmatranje i usvajanje. </w:t>
      </w:r>
    </w:p>
    <w:p w14:paraId="110B5C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BE1F06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III.</w:t>
      </w:r>
    </w:p>
    <w:p w14:paraId="25D1BE13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Odluke  iz točke I. ovog Zaključka. </w:t>
      </w:r>
    </w:p>
    <w:p w14:paraId="7A759A2B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A85777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IV.</w:t>
      </w:r>
    </w:p>
    <w:p w14:paraId="31301CD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1DCE345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51E286" w14:textId="24054CED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3" w:name="_Hlk8181828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KLASA: 3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6235B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/0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</w:p>
    <w:p w14:paraId="766BE42D" w14:textId="4D6FEF8D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2158-41-02-2</w:t>
      </w:r>
      <w:r w:rsidR="00FE60AE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</w:t>
      </w:r>
      <w:r w:rsidR="00EC3C39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1</w:t>
      </w:r>
      <w:r w:rsidR="005D28B6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3</w:t>
      </w:r>
    </w:p>
    <w:bookmarkEnd w:id="3"/>
    <w:p w14:paraId="241D86B7" w14:textId="271D8770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Vladislavci, 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 w:rsidR="00233C8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EC3C3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svibnja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1BC5D16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F3BBB" w14:textId="24C091B3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Općinski načelnik</w:t>
      </w:r>
    </w:p>
    <w:p w14:paraId="57FB18B2" w14:textId="23DE7966" w:rsidR="00F00D4D" w:rsidRPr="002A1DBF" w:rsidRDefault="00000000" w:rsidP="002A1DBF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</w:t>
      </w:r>
      <w:r w:rsidR="002A1DB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</w:t>
      </w:r>
    </w:p>
    <w:bookmarkEnd w:id="2"/>
    <w:p w14:paraId="0CC55691" w14:textId="0CF1B086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5A24400D" w14:textId="3ECCF021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2D7837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F8006F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DE334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2747A1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FA95D28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723CA7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46A716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8A671E0" w14:textId="77777777" w:rsidR="00500731" w:rsidRDefault="00500731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308316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E73F09B" w14:textId="3E088AE3" w:rsidR="00AB4024" w:rsidRPr="00AB4024" w:rsidRDefault="00AB4024" w:rsidP="00AB402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Hlk110932013"/>
      <w:r w:rsidRPr="00AB402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Na temelju članka </w:t>
      </w:r>
      <w:r w:rsidR="00EC3C39">
        <w:rPr>
          <w:rFonts w:ascii="Times New Roman" w:eastAsia="Calibri" w:hAnsi="Times New Roman" w:cs="Times New Roman"/>
          <w:sz w:val="24"/>
          <w:szCs w:val="24"/>
        </w:rPr>
        <w:t>62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. Zakona o </w:t>
      </w:r>
      <w:r w:rsidR="00EC3C39">
        <w:rPr>
          <w:rFonts w:ascii="Times New Roman" w:eastAsia="Calibri" w:hAnsi="Times New Roman" w:cs="Times New Roman"/>
          <w:sz w:val="24"/>
          <w:szCs w:val="24"/>
        </w:rPr>
        <w:t>komunalnom gospodarstvu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 ("Narodne novine" broj </w:t>
      </w:r>
      <w:r w:rsidR="00EC3C39">
        <w:rPr>
          <w:rFonts w:ascii="Times New Roman" w:eastAsia="Calibri" w:hAnsi="Times New Roman" w:cs="Times New Roman"/>
          <w:sz w:val="24"/>
          <w:szCs w:val="24"/>
        </w:rPr>
        <w:t>68</w:t>
      </w:r>
      <w:r w:rsidRPr="00AB4024">
        <w:rPr>
          <w:rFonts w:ascii="Times New Roman" w:eastAsia="Calibri" w:hAnsi="Times New Roman" w:cs="Times New Roman"/>
          <w:sz w:val="24"/>
          <w:szCs w:val="24"/>
        </w:rPr>
        <w:t>/</w:t>
      </w:r>
      <w:r w:rsidR="00EC3C39">
        <w:rPr>
          <w:rFonts w:ascii="Times New Roman" w:eastAsia="Calibri" w:hAnsi="Times New Roman" w:cs="Times New Roman"/>
          <w:sz w:val="24"/>
          <w:szCs w:val="24"/>
        </w:rPr>
        <w:t>18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3C39">
        <w:rPr>
          <w:rFonts w:ascii="Times New Roman" w:eastAsia="Calibri" w:hAnsi="Times New Roman" w:cs="Times New Roman"/>
          <w:sz w:val="24"/>
          <w:szCs w:val="24"/>
        </w:rPr>
        <w:t>110</w:t>
      </w:r>
      <w:r w:rsidRPr="00AB4024">
        <w:rPr>
          <w:rFonts w:ascii="Times New Roman" w:eastAsia="Calibri" w:hAnsi="Times New Roman" w:cs="Times New Roman"/>
          <w:sz w:val="24"/>
          <w:szCs w:val="24"/>
        </w:rPr>
        <w:t>/</w:t>
      </w:r>
      <w:r w:rsidR="00EC3C39">
        <w:rPr>
          <w:rFonts w:ascii="Times New Roman" w:eastAsia="Calibri" w:hAnsi="Times New Roman" w:cs="Times New Roman"/>
          <w:sz w:val="24"/>
          <w:szCs w:val="24"/>
        </w:rPr>
        <w:t>18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C3C39">
        <w:rPr>
          <w:rFonts w:ascii="Times New Roman" w:eastAsia="Calibri" w:hAnsi="Times New Roman" w:cs="Times New Roman"/>
          <w:sz w:val="24"/>
          <w:szCs w:val="24"/>
        </w:rPr>
        <w:t>32</w:t>
      </w:r>
      <w:r w:rsidRPr="00AB4024">
        <w:rPr>
          <w:rFonts w:ascii="Times New Roman" w:eastAsia="Calibri" w:hAnsi="Times New Roman" w:cs="Times New Roman"/>
          <w:sz w:val="24"/>
          <w:szCs w:val="24"/>
        </w:rPr>
        <w:t>/</w:t>
      </w:r>
      <w:r w:rsidR="00EC3C39">
        <w:rPr>
          <w:rFonts w:ascii="Times New Roman" w:eastAsia="Calibri" w:hAnsi="Times New Roman" w:cs="Times New Roman"/>
          <w:sz w:val="24"/>
          <w:szCs w:val="24"/>
        </w:rPr>
        <w:t xml:space="preserve">20 </w:t>
      </w:r>
      <w:r>
        <w:rPr>
          <w:rFonts w:ascii="Times New Roman" w:eastAsia="Calibri" w:hAnsi="Times New Roman" w:cs="Times New Roman"/>
          <w:sz w:val="24"/>
          <w:szCs w:val="24"/>
        </w:rPr>
        <w:t>i 1</w:t>
      </w:r>
      <w:r w:rsidR="00EC3C39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5/2</w:t>
      </w:r>
      <w:r w:rsidR="00EC3C39">
        <w:rPr>
          <w:rFonts w:ascii="Times New Roman" w:eastAsia="Calibri" w:hAnsi="Times New Roman" w:cs="Times New Roman"/>
          <w:sz w:val="24"/>
          <w:szCs w:val="24"/>
        </w:rPr>
        <w:t>4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) i članka 30. Statuta Općine Vladislavci ("Službeni glasnik” Općine Vladislavci br. </w:t>
      </w:r>
      <w:r w:rsidR="00EC3C39" w:rsidRPr="00EC3C39">
        <w:rPr>
          <w:rFonts w:ascii="Times New Roman" w:eastAsia="Calibri" w:hAnsi="Times New Roman" w:cs="Times New Roman"/>
          <w:sz w:val="24"/>
          <w:szCs w:val="24"/>
        </w:rPr>
        <w:t>. 3/13, 3/17, 2/18, 4/20, 5/20 – pročišćeni tekst, 8/20, 2/21 i 3/21 – pročišćeni tekst</w:t>
      </w:r>
      <w:r w:rsidRPr="00AB4024">
        <w:rPr>
          <w:rFonts w:ascii="Times New Roman" w:eastAsia="Calibri" w:hAnsi="Times New Roman" w:cs="Times New Roman"/>
          <w:sz w:val="24"/>
          <w:szCs w:val="24"/>
        </w:rPr>
        <w:t>), Općinsko vijeće Općine Vladislavci na svojoj 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. sjednici održanoj dana 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sz w:val="24"/>
          <w:szCs w:val="24"/>
        </w:rPr>
        <w:t>26</w:t>
      </w:r>
      <w:r w:rsidRPr="00AB4024">
        <w:rPr>
          <w:rFonts w:ascii="Times New Roman" w:eastAsia="Calibri" w:hAnsi="Times New Roman" w:cs="Times New Roman"/>
          <w:sz w:val="24"/>
          <w:szCs w:val="24"/>
        </w:rPr>
        <w:t xml:space="preserve">. godine, donosi </w:t>
      </w:r>
    </w:p>
    <w:p w14:paraId="5F3525F6" w14:textId="77777777" w:rsidR="00F221A9" w:rsidRPr="00F221A9" w:rsidRDefault="00F221A9" w:rsidP="00AB4024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  <w:r w:rsidRPr="00F221A9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  <w:t>ODLUKU</w:t>
      </w:r>
    </w:p>
    <w:bookmarkEnd w:id="4"/>
    <w:p w14:paraId="10810C46" w14:textId="77777777" w:rsidR="00233C8C" w:rsidRPr="00233C8C" w:rsidRDefault="00233C8C" w:rsidP="00233C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3C8C">
        <w:rPr>
          <w:rFonts w:ascii="Times New Roman" w:hAnsi="Times New Roman" w:cs="Times New Roman"/>
          <w:b/>
          <w:bCs/>
          <w:sz w:val="24"/>
          <w:szCs w:val="24"/>
        </w:rPr>
        <w:t xml:space="preserve">o proglašenju komunalne infrastrukture javnim dobrom u općoj uporabi u vlasništvu Općine Vladislavci </w:t>
      </w:r>
    </w:p>
    <w:p w14:paraId="6E7CD992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14:paraId="0EAA0131" w14:textId="0025FC69" w:rsidR="005E787F" w:rsidRPr="00F33AB4" w:rsidRDefault="00DF14D7" w:rsidP="00233C8C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1.</w:t>
      </w:r>
    </w:p>
    <w:p w14:paraId="5F1221D7" w14:textId="77777777" w:rsidR="00233C8C" w:rsidRPr="00233C8C" w:rsidRDefault="00233C8C" w:rsidP="00233C8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Arial MT" w:hAnsi="Times New Roman" w:cs="Times New Roman"/>
          <w:sz w:val="24"/>
          <w:szCs w:val="24"/>
        </w:rPr>
      </w:pPr>
      <w:r w:rsidRPr="00233C8C">
        <w:rPr>
          <w:rFonts w:ascii="Times New Roman" w:eastAsia="Arial MT" w:hAnsi="Times New Roman" w:cs="Times New Roman"/>
          <w:sz w:val="24"/>
          <w:szCs w:val="24"/>
        </w:rPr>
        <w:t>Odlukom o proglašenju komunalne infrastrukture javnim dobrom u općoj uporabi proglašava</w:t>
      </w:r>
      <w:r w:rsidRPr="00233C8C">
        <w:rPr>
          <w:rFonts w:ascii="Times New Roman" w:eastAsia="Arial MT" w:hAnsi="Times New Roman" w:cs="Times New Roman"/>
          <w:spacing w:val="30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se</w:t>
      </w:r>
      <w:r w:rsidRPr="00233C8C">
        <w:rPr>
          <w:rFonts w:ascii="Times New Roman" w:eastAsia="Arial MT" w:hAnsi="Times New Roman" w:cs="Times New Roman"/>
          <w:spacing w:val="87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javnim</w:t>
      </w:r>
      <w:r w:rsidRPr="00233C8C">
        <w:rPr>
          <w:rFonts w:ascii="Times New Roman" w:eastAsia="Arial MT" w:hAnsi="Times New Roman" w:cs="Times New Roman"/>
          <w:spacing w:val="91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dobrom</w:t>
      </w:r>
      <w:r w:rsidRPr="00233C8C">
        <w:rPr>
          <w:rFonts w:ascii="Times New Roman" w:eastAsia="Arial MT" w:hAnsi="Times New Roman" w:cs="Times New Roman"/>
          <w:spacing w:val="91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u</w:t>
      </w:r>
      <w:r w:rsidRPr="00233C8C">
        <w:rPr>
          <w:rFonts w:ascii="Times New Roman" w:eastAsia="Arial MT" w:hAnsi="Times New Roman" w:cs="Times New Roman"/>
          <w:spacing w:val="90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općoj</w:t>
      </w:r>
      <w:r w:rsidRPr="00233C8C">
        <w:rPr>
          <w:rFonts w:ascii="Times New Roman" w:eastAsia="Arial MT" w:hAnsi="Times New Roman" w:cs="Times New Roman"/>
          <w:spacing w:val="91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uporabi</w:t>
      </w:r>
      <w:r w:rsidRPr="00233C8C">
        <w:rPr>
          <w:rFonts w:ascii="Times New Roman" w:eastAsia="Arial MT" w:hAnsi="Times New Roman" w:cs="Times New Roman"/>
          <w:spacing w:val="89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u neotuđivom vlasništvu</w:t>
      </w:r>
      <w:r w:rsidRPr="00233C8C">
        <w:rPr>
          <w:rFonts w:ascii="Times New Roman" w:eastAsia="Arial MT" w:hAnsi="Times New Roman" w:cs="Times New Roman"/>
          <w:spacing w:val="-3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Općine</w:t>
      </w:r>
      <w:r w:rsidRPr="00233C8C">
        <w:rPr>
          <w:rFonts w:ascii="Times New Roman" w:eastAsia="Arial MT" w:hAnsi="Times New Roman" w:cs="Times New Roman"/>
          <w:spacing w:val="-5"/>
          <w:sz w:val="24"/>
          <w:szCs w:val="24"/>
        </w:rPr>
        <w:t xml:space="preserve"> </w:t>
      </w:r>
      <w:r w:rsidRPr="00233C8C">
        <w:rPr>
          <w:rFonts w:ascii="Times New Roman" w:eastAsia="Arial MT" w:hAnsi="Times New Roman" w:cs="Times New Roman"/>
          <w:sz w:val="24"/>
          <w:szCs w:val="24"/>
        </w:rPr>
        <w:t>Vladislavci sljedeća komunalna infrastruktura:</w:t>
      </w:r>
    </w:p>
    <w:p w14:paraId="55A910AB" w14:textId="12197645" w:rsidR="00233C8C" w:rsidRPr="00233C8C" w:rsidRDefault="00233C8C" w:rsidP="00233C8C">
      <w:pPr>
        <w:numPr>
          <w:ilvl w:val="0"/>
          <w:numId w:val="39"/>
        </w:numPr>
        <w:tabs>
          <w:tab w:val="left" w:pos="531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k.č.br.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310</w:t>
      </w:r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, k.o. </w:t>
      </w:r>
      <w:r>
        <w:rPr>
          <w:rFonts w:ascii="Times New Roman" w:eastAsia="Calibri" w:hAnsi="Times New Roman" w:cs="Times New Roman"/>
          <w:sz w:val="24"/>
          <w:szCs w:val="24"/>
        </w:rPr>
        <w:t>Vladislavci</w:t>
      </w:r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, u naravi </w:t>
      </w:r>
      <w:r>
        <w:rPr>
          <w:rFonts w:ascii="Times New Roman" w:eastAsia="Calibri" w:hAnsi="Times New Roman" w:cs="Times New Roman"/>
          <w:sz w:val="24"/>
          <w:szCs w:val="24"/>
        </w:rPr>
        <w:t>kanal</w:t>
      </w:r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, upisana u </w:t>
      </w:r>
      <w:proofErr w:type="spellStart"/>
      <w:r w:rsidRPr="00233C8C">
        <w:rPr>
          <w:rFonts w:ascii="Times New Roman" w:eastAsia="Calibri" w:hAnsi="Times New Roman" w:cs="Times New Roman"/>
          <w:sz w:val="24"/>
          <w:szCs w:val="24"/>
        </w:rPr>
        <w:t>zk.ul.broj</w:t>
      </w:r>
      <w:proofErr w:type="spellEnd"/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1408</w:t>
      </w:r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, k.o. </w:t>
      </w:r>
      <w:r>
        <w:rPr>
          <w:rFonts w:ascii="Times New Roman" w:eastAsia="Calibri" w:hAnsi="Times New Roman" w:cs="Times New Roman"/>
          <w:sz w:val="24"/>
          <w:szCs w:val="24"/>
        </w:rPr>
        <w:t>Vladislavci</w:t>
      </w:r>
      <w:r w:rsidRPr="00233C8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1F1489C" w14:textId="55A2E2BA" w:rsidR="00233C8C" w:rsidRPr="00233C8C" w:rsidRDefault="00233C8C" w:rsidP="00233C8C">
      <w:pPr>
        <w:numPr>
          <w:ilvl w:val="0"/>
          <w:numId w:val="39"/>
        </w:numPr>
        <w:tabs>
          <w:tab w:val="left" w:pos="531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k.č.br.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330</w:t>
      </w:r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, k.o. Vladislavci u naravi kanal, upisana u </w:t>
      </w:r>
      <w:proofErr w:type="spellStart"/>
      <w:r w:rsidRPr="00233C8C">
        <w:rPr>
          <w:rFonts w:ascii="Times New Roman" w:eastAsia="Calibri" w:hAnsi="Times New Roman" w:cs="Times New Roman"/>
          <w:sz w:val="24"/>
          <w:szCs w:val="24"/>
        </w:rPr>
        <w:t>zk.ul.broj</w:t>
      </w:r>
      <w:proofErr w:type="spellEnd"/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 1408, k.o. Vladislavci,</w:t>
      </w:r>
    </w:p>
    <w:p w14:paraId="307B765E" w14:textId="1AFEF006" w:rsidR="00233C8C" w:rsidRPr="00233C8C" w:rsidRDefault="00233C8C" w:rsidP="00233C8C">
      <w:pPr>
        <w:numPr>
          <w:ilvl w:val="0"/>
          <w:numId w:val="39"/>
        </w:numPr>
        <w:tabs>
          <w:tab w:val="left" w:pos="531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C8C">
        <w:rPr>
          <w:rFonts w:ascii="Times New Roman" w:eastAsia="Calibri" w:hAnsi="Times New Roman" w:cs="Times New Roman"/>
          <w:b/>
          <w:bCs/>
          <w:sz w:val="24"/>
          <w:szCs w:val="24"/>
        </w:rPr>
        <w:t>k.č.br. 878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 k.o. </w:t>
      </w:r>
      <w:r>
        <w:rPr>
          <w:rFonts w:ascii="Times New Roman" w:eastAsia="Calibri" w:hAnsi="Times New Roman" w:cs="Times New Roman"/>
          <w:sz w:val="24"/>
          <w:szCs w:val="24"/>
        </w:rPr>
        <w:t>Vladislavci</w:t>
      </w:r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, kanal, upisana u </w:t>
      </w:r>
      <w:proofErr w:type="spellStart"/>
      <w:r w:rsidRPr="00233C8C">
        <w:rPr>
          <w:rFonts w:ascii="Times New Roman" w:eastAsia="Calibri" w:hAnsi="Times New Roman" w:cs="Times New Roman"/>
          <w:sz w:val="24"/>
          <w:szCs w:val="24"/>
        </w:rPr>
        <w:t>zk.ul.broj</w:t>
      </w:r>
      <w:proofErr w:type="spellEnd"/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>
        <w:rPr>
          <w:rFonts w:ascii="Times New Roman" w:eastAsia="Calibri" w:hAnsi="Times New Roman" w:cs="Times New Roman"/>
          <w:sz w:val="24"/>
          <w:szCs w:val="24"/>
        </w:rPr>
        <w:t>845</w:t>
      </w:r>
      <w:r w:rsidRPr="00233C8C">
        <w:rPr>
          <w:rFonts w:ascii="Times New Roman" w:eastAsia="Calibri" w:hAnsi="Times New Roman" w:cs="Times New Roman"/>
          <w:sz w:val="24"/>
          <w:szCs w:val="24"/>
        </w:rPr>
        <w:t xml:space="preserve">, k.o. Vladislavci. </w:t>
      </w:r>
    </w:p>
    <w:p w14:paraId="151724E7" w14:textId="77777777" w:rsidR="00233C8C" w:rsidRDefault="00233C8C" w:rsidP="005E787F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254082E7" w14:textId="27BCAF8D" w:rsidR="00233C8C" w:rsidRPr="00233C8C" w:rsidRDefault="00233C8C" w:rsidP="00233C8C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2.</w:t>
      </w:r>
    </w:p>
    <w:p w14:paraId="364873BC" w14:textId="604A80EA" w:rsidR="005E787F" w:rsidRDefault="005E787F" w:rsidP="005E787F">
      <w:pPr>
        <w:spacing w:after="0" w:line="240" w:lineRule="auto"/>
        <w:ind w:firstLine="426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Utvrđuje se da su </w:t>
      </w:r>
      <w:proofErr w:type="spellStart"/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kč</w:t>
      </w:r>
      <w:proofErr w:type="spellEnd"/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. br. </w:t>
      </w:r>
      <w:r w:rsidRPr="005E787F">
        <w:rPr>
          <w:rFonts w:ascii="Times New Roman" w:eastAsia="Times New Roman" w:hAnsi="Times New Roman" w:cs="Times New Roman"/>
          <w:lang w:eastAsia="hr-HR"/>
        </w:rPr>
        <w:t>310 i 330 upisane u zk.ul.br.1408</w:t>
      </w:r>
      <w:r>
        <w:rPr>
          <w:rFonts w:ascii="Times New Roman" w:eastAsia="Times New Roman" w:hAnsi="Times New Roman" w:cs="Times New Roman"/>
          <w:lang w:eastAsia="hr-HR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lang w:eastAsia="hr-HR"/>
        </w:rPr>
        <w:t>kč</w:t>
      </w:r>
      <w:proofErr w:type="spellEnd"/>
      <w:r>
        <w:rPr>
          <w:rFonts w:ascii="Times New Roman" w:eastAsia="Times New Roman" w:hAnsi="Times New Roman" w:cs="Times New Roman"/>
          <w:lang w:eastAsia="hr-HR"/>
        </w:rPr>
        <w:t>. br. 878</w:t>
      </w:r>
      <w:r w:rsidRPr="005E787F">
        <w:rPr>
          <w:rFonts w:ascii="Times New Roman" w:eastAsia="Times New Roman" w:hAnsi="Times New Roman" w:cs="Times New Roman"/>
          <w:lang w:eastAsia="hr-HR"/>
        </w:rPr>
        <w:t xml:space="preserve"> u k.o. Vladislavci, u naravi  građevinske oborinske odvodnje s javne površine u građevinskom području (građevina urbane oborinske odvodnje)</w:t>
      </w:r>
      <w:r>
        <w:rPr>
          <w:rFonts w:ascii="Times New Roman" w:eastAsia="Times New Roman" w:hAnsi="Times New Roman" w:cs="Times New Roman"/>
          <w:lang w:eastAsia="hr-HR"/>
        </w:rPr>
        <w:t>.</w:t>
      </w:r>
    </w:p>
    <w:p w14:paraId="08F8E6B7" w14:textId="77777777" w:rsidR="005E787F" w:rsidRDefault="005E787F" w:rsidP="005E787F">
      <w:pPr>
        <w:spacing w:line="140" w:lineRule="atLeast"/>
        <w:ind w:firstLine="426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</w:t>
      </w:r>
      <w:r w:rsidRPr="005E787F">
        <w:rPr>
          <w:rFonts w:ascii="Times New Roman" w:eastAsia="Times New Roman" w:hAnsi="Times New Roman" w:cs="Times New Roman"/>
          <w:lang w:eastAsia="hr-HR"/>
        </w:rPr>
        <w:t>Katastarske čestice 310 i 330, kanali, upisane su u zemljišnu knjigu kao društveno vlasništvo-korisnik: VODOPRIVREDNA RADNA ORGANIZACIJA „DRAVA-DUNAV“, OOUR „VUKA“ OSIJEK, RADIĆEVA 8.</w:t>
      </w:r>
    </w:p>
    <w:p w14:paraId="5B5B1A81" w14:textId="7C8665D8" w:rsidR="005E787F" w:rsidRPr="005E787F" w:rsidRDefault="005E787F" w:rsidP="005E787F">
      <w:pPr>
        <w:spacing w:line="140" w:lineRule="atLeast"/>
        <w:ind w:firstLine="426"/>
        <w:jc w:val="both"/>
        <w:rPr>
          <w:rFonts w:ascii="Times New Roman" w:eastAsia="Times New Roman" w:hAnsi="Times New Roman" w:cs="Times New Roman"/>
          <w:lang w:eastAsia="hr-HR"/>
        </w:rPr>
      </w:pPr>
      <w:r w:rsidRPr="005E787F">
        <w:rPr>
          <w:rFonts w:ascii="Times New Roman" w:eastAsia="Times New Roman" w:hAnsi="Times New Roman" w:cs="Times New Roman"/>
          <w:lang w:eastAsia="hr-HR"/>
        </w:rPr>
        <w:t>Katastarska čestica 878 upisana je u zemljišnu knjigu kao vlasništvo Osječko-baranjske županije</w:t>
      </w:r>
    </w:p>
    <w:p w14:paraId="05C96A88" w14:textId="77777777" w:rsidR="00DF14D7" w:rsidRPr="00DF14D7" w:rsidRDefault="00DF14D7" w:rsidP="001D18FF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361230EF" w14:textId="0FDA11D4" w:rsidR="00DF14D7" w:rsidRDefault="00DF14D7" w:rsidP="00F33AB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Članak </w:t>
      </w:r>
      <w:r w:rsidR="00233C8C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3</w:t>
      </w: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.</w:t>
      </w:r>
    </w:p>
    <w:p w14:paraId="53B2BFC7" w14:textId="5BC480A8" w:rsidR="005E787F" w:rsidRDefault="007431B4" w:rsidP="00233C8C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hr-HR"/>
        </w:rPr>
      </w:pPr>
      <w:bookmarkStart w:id="5" w:name="_Hlk125022669"/>
      <w:r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Sukladno Potvrdama Hrvatskih voda, </w:t>
      </w:r>
      <w:proofErr w:type="spellStart"/>
      <w:r>
        <w:rPr>
          <w:rFonts w:ascii="Times New Roman" w:eastAsia="Times New Roman" w:hAnsi="Times New Roman" w:cs="Calibri"/>
          <w:sz w:val="24"/>
          <w:szCs w:val="24"/>
          <w:lang w:eastAsia="hr-HR"/>
        </w:rPr>
        <w:t>Vodnogospodarski</w:t>
      </w:r>
      <w:proofErr w:type="spellEnd"/>
      <w:r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odjel za Dunav i Donju Dravu KLASA: 325-02/26-04/0000014, URBROJ: 374-22-4-26-5 od 04.05.2026. godine i KLASA: 325-02/26-04/0000014, URBROJ: 374-22-4-26-6 od 04.05.2026. godine, ukida se status </w:t>
      </w:r>
      <w:r w:rsidR="005E787F" w:rsidRPr="005E787F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javnog vodnog dobra na  </w:t>
      </w:r>
      <w:proofErr w:type="spellStart"/>
      <w:r w:rsidR="005E787F" w:rsidRPr="005E787F">
        <w:rPr>
          <w:rFonts w:ascii="Times New Roman" w:eastAsia="Times New Roman" w:hAnsi="Times New Roman" w:cs="Calibri"/>
          <w:sz w:val="24"/>
          <w:szCs w:val="24"/>
          <w:lang w:eastAsia="hr-HR"/>
        </w:rPr>
        <w:t>kč</w:t>
      </w:r>
      <w:proofErr w:type="spellEnd"/>
      <w:r w:rsidR="005E787F" w:rsidRPr="005E787F">
        <w:rPr>
          <w:rFonts w:ascii="Times New Roman" w:eastAsia="Times New Roman" w:hAnsi="Times New Roman" w:cs="Calibri"/>
          <w:sz w:val="24"/>
          <w:szCs w:val="24"/>
          <w:lang w:eastAsia="hr-HR"/>
        </w:rPr>
        <w:t>. br. 310, 330 i 878 u k. o. Vladislavci, upisane u BZP 1408 i 1845 iste k.o. oznake zemljišta KANAL</w:t>
      </w:r>
      <w:r w:rsidR="005E787F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</w:t>
      </w:r>
      <w:r w:rsidR="00B72DF4">
        <w:rPr>
          <w:rFonts w:ascii="Times New Roman" w:eastAsia="Times New Roman" w:hAnsi="Times New Roman" w:cs="Calibri"/>
          <w:sz w:val="24"/>
          <w:szCs w:val="24"/>
          <w:lang w:eastAsia="hr-HR"/>
        </w:rPr>
        <w:t>jer su iste u naravi građevinske oborinske odvodnje s javnih površina u građevinskom području (građevine urbane oborinske odvodnje).</w:t>
      </w:r>
      <w:r w:rsidR="005E787F">
        <w:rPr>
          <w:rFonts w:ascii="Times New Roman" w:eastAsia="Times New Roman" w:hAnsi="Times New Roman" w:cs="Calibri"/>
          <w:sz w:val="24"/>
          <w:szCs w:val="24"/>
          <w:lang w:eastAsia="hr-HR"/>
        </w:rPr>
        <w:t xml:space="preserve"> </w:t>
      </w:r>
    </w:p>
    <w:p w14:paraId="7E4FFEB3" w14:textId="77777777" w:rsidR="005E787F" w:rsidRDefault="005E787F" w:rsidP="00F33AB4">
      <w:pPr>
        <w:suppressAutoHyphens/>
        <w:spacing w:after="0" w:line="100" w:lineRule="atLeast"/>
        <w:jc w:val="center"/>
        <w:rPr>
          <w:rFonts w:ascii="Times New Roman" w:eastAsia="Times New Roman" w:hAnsi="Times New Roman" w:cs="Calibri"/>
          <w:sz w:val="24"/>
          <w:szCs w:val="24"/>
          <w:lang w:eastAsia="hr-HR"/>
        </w:rPr>
      </w:pPr>
    </w:p>
    <w:p w14:paraId="0BFC4B4E" w14:textId="4C50F553" w:rsidR="00B72DF4" w:rsidRDefault="00F33AB4" w:rsidP="00233C8C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Članak </w:t>
      </w:r>
      <w:r w:rsidR="00233C8C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4</w:t>
      </w: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.</w:t>
      </w:r>
    </w:p>
    <w:p w14:paraId="1D9625A9" w14:textId="77777777" w:rsidR="00233C8C" w:rsidRPr="00233C8C" w:rsidRDefault="00B72DF4" w:rsidP="00233C8C">
      <w:pPr>
        <w:widowControl w:val="0"/>
        <w:autoSpaceDE w:val="0"/>
        <w:autoSpaceDN w:val="0"/>
        <w:spacing w:after="0" w:line="240" w:lineRule="auto"/>
        <w:ind w:left="117" w:right="393" w:firstLine="719"/>
        <w:jc w:val="both"/>
        <w:rPr>
          <w:rFonts w:ascii="Times New Roman" w:eastAsia="Arial MT" w:hAnsi="Times New Roman" w:cs="Times New Roman"/>
          <w:sz w:val="24"/>
          <w:szCs w:val="24"/>
        </w:rPr>
      </w:pPr>
      <w:r w:rsidRPr="00B72DF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Na temelju ove Odluke provest će se upis brisanja u zemljišnim knjigama </w:t>
      </w:r>
      <w:r w:rsidR="00ED128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statusa javnog vodnog dobra iz </w:t>
      </w:r>
      <w:r w:rsidRPr="00B72DF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točke I. ove Odluke </w:t>
      </w:r>
      <w:r w:rsidR="00ED128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i upis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komunalne infrastrukture javnim</w:t>
      </w:r>
      <w:r w:rsidR="00233C8C" w:rsidRPr="00233C8C">
        <w:rPr>
          <w:rFonts w:ascii="Times New Roman" w:eastAsia="Arial MT" w:hAnsi="Times New Roman" w:cs="Times New Roman"/>
          <w:spacing w:val="1"/>
          <w:sz w:val="24"/>
          <w:szCs w:val="24"/>
        </w:rPr>
        <w:t xml:space="preserve">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dobrom</w:t>
      </w:r>
      <w:r w:rsidR="00233C8C" w:rsidRPr="00233C8C">
        <w:rPr>
          <w:rFonts w:ascii="Times New Roman" w:eastAsia="Arial MT" w:hAnsi="Times New Roman" w:cs="Times New Roman"/>
          <w:spacing w:val="-3"/>
          <w:sz w:val="24"/>
          <w:szCs w:val="24"/>
        </w:rPr>
        <w:t xml:space="preserve">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u</w:t>
      </w:r>
      <w:r w:rsidR="00233C8C" w:rsidRPr="00233C8C">
        <w:rPr>
          <w:rFonts w:ascii="Times New Roman" w:eastAsia="Arial MT" w:hAnsi="Times New Roman" w:cs="Times New Roman"/>
          <w:spacing w:val="-2"/>
          <w:sz w:val="24"/>
          <w:szCs w:val="24"/>
        </w:rPr>
        <w:t xml:space="preserve">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općoj</w:t>
      </w:r>
      <w:r w:rsidR="00233C8C" w:rsidRPr="00233C8C">
        <w:rPr>
          <w:rFonts w:ascii="Times New Roman" w:eastAsia="Arial MT" w:hAnsi="Times New Roman" w:cs="Times New Roman"/>
          <w:spacing w:val="-2"/>
          <w:sz w:val="24"/>
          <w:szCs w:val="24"/>
        </w:rPr>
        <w:t xml:space="preserve">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uporabi</w:t>
      </w:r>
      <w:r w:rsidR="00233C8C" w:rsidRPr="00233C8C">
        <w:rPr>
          <w:rFonts w:ascii="Times New Roman" w:eastAsia="Arial MT" w:hAnsi="Times New Roman" w:cs="Times New Roman"/>
          <w:spacing w:val="-4"/>
          <w:sz w:val="24"/>
          <w:szCs w:val="24"/>
        </w:rPr>
        <w:t xml:space="preserve">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u</w:t>
      </w:r>
      <w:r w:rsidR="00233C8C" w:rsidRPr="00233C8C">
        <w:rPr>
          <w:rFonts w:ascii="Times New Roman" w:eastAsia="Arial MT" w:hAnsi="Times New Roman" w:cs="Times New Roman"/>
          <w:spacing w:val="-2"/>
          <w:sz w:val="24"/>
          <w:szCs w:val="24"/>
        </w:rPr>
        <w:t xml:space="preserve">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vlasništvu</w:t>
      </w:r>
      <w:r w:rsidR="00233C8C" w:rsidRPr="00233C8C">
        <w:rPr>
          <w:rFonts w:ascii="Times New Roman" w:eastAsia="Arial MT" w:hAnsi="Times New Roman" w:cs="Times New Roman"/>
          <w:spacing w:val="-2"/>
          <w:sz w:val="24"/>
          <w:szCs w:val="24"/>
        </w:rPr>
        <w:t xml:space="preserve">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Općine</w:t>
      </w:r>
      <w:r w:rsidR="00233C8C" w:rsidRPr="00233C8C">
        <w:rPr>
          <w:rFonts w:ascii="Times New Roman" w:eastAsia="Arial MT" w:hAnsi="Times New Roman" w:cs="Times New Roman"/>
          <w:spacing w:val="-1"/>
          <w:sz w:val="24"/>
          <w:szCs w:val="24"/>
        </w:rPr>
        <w:t xml:space="preserve"> </w:t>
      </w:r>
      <w:r w:rsidR="00233C8C" w:rsidRPr="00233C8C">
        <w:rPr>
          <w:rFonts w:ascii="Times New Roman" w:eastAsia="Arial MT" w:hAnsi="Times New Roman" w:cs="Times New Roman"/>
          <w:sz w:val="24"/>
          <w:szCs w:val="24"/>
        </w:rPr>
        <w:t>Vladislavci.</w:t>
      </w:r>
    </w:p>
    <w:p w14:paraId="212478C7" w14:textId="77777777" w:rsidR="005E787F" w:rsidRDefault="005E787F" w:rsidP="00233C8C">
      <w:pPr>
        <w:suppressAutoHyphens/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</w:p>
    <w:bookmarkEnd w:id="5"/>
    <w:p w14:paraId="7AAC6313" w14:textId="58E05F4C" w:rsidR="00ED1289" w:rsidRPr="00F33AB4" w:rsidRDefault="00F33AB4" w:rsidP="00233C8C">
      <w:pPr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Članak </w:t>
      </w:r>
      <w:r w:rsidR="00233C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5</w:t>
      </w:r>
      <w:r w:rsidRPr="00DF14D7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.</w:t>
      </w:r>
    </w:p>
    <w:p w14:paraId="5F60FC0E" w14:textId="65E0B5A5" w:rsidR="00DF14D7" w:rsidRPr="00DF14D7" w:rsidRDefault="00DF14D7" w:rsidP="00DF14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F14D7">
        <w:rPr>
          <w:rFonts w:ascii="Times New Roman" w:eastAsia="Calibri" w:hAnsi="Times New Roman" w:cs="Times New Roman"/>
          <w:sz w:val="24"/>
        </w:rPr>
        <w:t xml:space="preserve">Ova Odluka stupa na snagu </w:t>
      </w:r>
      <w:r w:rsidR="00ED1289">
        <w:rPr>
          <w:rFonts w:ascii="Times New Roman" w:eastAsia="Calibri" w:hAnsi="Times New Roman" w:cs="Times New Roman"/>
          <w:sz w:val="24"/>
        </w:rPr>
        <w:t>prvog</w:t>
      </w:r>
      <w:r w:rsidRPr="00DF14D7">
        <w:rPr>
          <w:rFonts w:ascii="Times New Roman" w:eastAsia="Calibri" w:hAnsi="Times New Roman" w:cs="Times New Roman"/>
          <w:sz w:val="24"/>
        </w:rPr>
        <w:t xml:space="preserve"> dana od dana objave u „Službenom glasniku“ Općine Vladislavci.</w:t>
      </w:r>
    </w:p>
    <w:p w14:paraId="046930F5" w14:textId="77777777" w:rsidR="00F221A9" w:rsidRPr="00F221A9" w:rsidRDefault="00F221A9" w:rsidP="00F221A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6C106AAF" w14:textId="105D78D9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KLASA: </w:t>
      </w:r>
      <w:r w:rsidR="00ED128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325-01/26-01/02</w:t>
      </w:r>
    </w:p>
    <w:p w14:paraId="4CD99D6E" w14:textId="65FC9CB1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URBROJ: 2158-41-01-2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</w:t>
      </w:r>
    </w:p>
    <w:p w14:paraId="5379677E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Vladislavci, ___________</w:t>
      </w:r>
    </w:p>
    <w:p w14:paraId="73842124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EF85026" w14:textId="77777777" w:rsidR="00DF14D7" w:rsidRPr="00DF14D7" w:rsidRDefault="00DF14D7" w:rsidP="00DF14D7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>PREDSJEDNIK</w:t>
      </w:r>
    </w:p>
    <w:p w14:paraId="07279534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OPĆINSKOG VIJEĆA</w:t>
      </w:r>
    </w:p>
    <w:p w14:paraId="1493A5BD" w14:textId="77777777" w:rsidR="00DF14D7" w:rsidRPr="00DF14D7" w:rsidRDefault="00DF14D7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363400D1" w14:textId="00ED90B9" w:rsidR="00ED1289" w:rsidRDefault="00DF14D7" w:rsidP="00233C8C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Krunoslav  </w:t>
      </w:r>
      <w:proofErr w:type="spellStart"/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Morov</w:t>
      </w:r>
      <w:r w:rsidR="00233C8C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ić</w:t>
      </w:r>
      <w:proofErr w:type="spellEnd"/>
    </w:p>
    <w:p w14:paraId="54EE9086" w14:textId="77777777" w:rsidR="00ED1289" w:rsidRDefault="00ED1289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746D78F" w14:textId="77777777" w:rsidR="00ED1289" w:rsidRPr="00DF14D7" w:rsidRDefault="00ED1289" w:rsidP="00DF14D7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bookmarkEnd w:id="0"/>
    <w:p w14:paraId="402F7881" w14:textId="77777777" w:rsidR="00ED1289" w:rsidRPr="00ED1289" w:rsidRDefault="00ED1289" w:rsidP="00ED1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ED128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B R A Z L O Ž E N J E</w:t>
      </w:r>
    </w:p>
    <w:p w14:paraId="782ECA12" w14:textId="77777777" w:rsidR="00ED1289" w:rsidRPr="00ED1289" w:rsidRDefault="00ED1289" w:rsidP="00ED1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60B133E" w14:textId="06117A2A" w:rsidR="00ED1289" w:rsidRDefault="00ED1289" w:rsidP="00ED12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Zakon 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komunalnom gospodarstvu 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(„Narodne novine“, broj: 68/18, 110/18, 32/20 i 145/24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člankom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61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stavkom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definira da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je javno dobro u općoj uporabi u vlasništvu odnosno suvlasništvu jedinice lokalne samouprave i/ili osobe koja obavlja komunalnu djelatnost.</w:t>
      </w:r>
    </w:p>
    <w:p w14:paraId="70EA8C5C" w14:textId="52421624" w:rsidR="00ED1289" w:rsidRDefault="00ED1289" w:rsidP="00ED12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Stavak 5. istog članka propisuje da se komunalna infrastruktura upisuje u zemljišne knjige kao javno dobro u općoj uporabi i kao vlasništvo odnosno suvlasništvo jedinice lokalne samouprave i/ili javnog isporučitelja koji upravlja komunalnom infrastrukturom.</w:t>
      </w:r>
    </w:p>
    <w:p w14:paraId="726D5AC9" w14:textId="6D350E43" w:rsidR="00ED1289" w:rsidRPr="00ED1289" w:rsidRDefault="00ED1289" w:rsidP="00ED12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62. propisuje odluku o proglašenju, odnosno ukidanju statusa javnog dobra u općoj uporabi komunalne infrastrukture donosi predstavničko  tijelo jedinice lo</w:t>
      </w:r>
      <w:r w:rsidR="00233C8C">
        <w:rPr>
          <w:rFonts w:ascii="Times New Roman" w:eastAsia="Times New Roman" w:hAnsi="Times New Roman" w:cs="Times New Roman"/>
          <w:sz w:val="24"/>
          <w:szCs w:val="24"/>
          <w:lang w:eastAsia="hr-HR"/>
        </w:rPr>
        <w:t>kal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ne samouprave. Odluka o ukidanju statusa javnog dobra u općoj uporabi može se donijeti ako je trajno prestala potreba za njenim korištenjem.</w:t>
      </w:r>
    </w:p>
    <w:p w14:paraId="61EE115B" w14:textId="77777777" w:rsidR="00ED1289" w:rsidRPr="00ED1289" w:rsidRDefault="00ED1289" w:rsidP="00ED12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C8B3E94" w14:textId="79197AB1" w:rsidR="001D18FF" w:rsidRPr="001D18FF" w:rsidRDefault="001D18FF" w:rsidP="001D18FF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>Hrvatske vode dostavile su nam potvrd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>Vodnogospodarskog</w:t>
      </w:r>
      <w:proofErr w:type="spellEnd"/>
      <w:r w:rsidRP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odjela za Dunav i donju Dravu, KLASA: 325-02/26-04/0000014, URBROJ: 374-22-4-26-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4. svibnja 2026. godine </w:t>
      </w:r>
      <w:r>
        <w:rPr>
          <w:rFonts w:ascii="Times New Roman" w:eastAsia="Times New Roman" w:hAnsi="Times New Roman" w:cs="Calibri"/>
          <w:sz w:val="24"/>
          <w:szCs w:val="24"/>
          <w:lang w:eastAsia="hr-HR"/>
        </w:rPr>
        <w:t>i KLASA: 325-02/26-04/0000014, URBROJ: 374-22-4-26-6 od 04.05.2026. godine</w:t>
      </w:r>
      <w:r w:rsidRP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k.č.br. 310 i 330 upisane u zk.ul.br.1408 u k.o. Vladislavci, iz koje je vidljivo da su predmetne katastarske čestice u naravi  građevinske oborinske odvodnje s javne površine u građevinskom području (građevina urbane oborinske odvodnje) kojima je prestao status javnog vodnog dobra koje bi sukladno članku 61. Zakona o komunalnom gospodarstvu ("Narodne novine" broj 68/18., 110/18., 32/20 i 145/24.) trebale biti u vlasništvu Općine Vladislavci, pod upravljanjem Općine Vladislavci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te za </w:t>
      </w:r>
      <w:r w:rsidRP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k.č.br. 878 upisanu u zk.ul.br. 1845 u k.o. Vladislavci, iz koje je vidljivo da je predmetna katastarska čestica u naravi  građevinska oborinska odvodnja s javne površine u građevinskom području (građevina urbane oborinske odvodnje) kojoj je prestao status javnog vodnog dobra koja bi sukladno članku 61. Zakona o komunalnom gospodarstvu ("Narodne novine" broj 68/18., 110/18., 32/20 i 145/24.) trebala biti u vlasništvu Općine Vladislavci, </w:t>
      </w:r>
    </w:p>
    <w:p w14:paraId="54EC70E8" w14:textId="77777777" w:rsidR="001D18FF" w:rsidRPr="001D18FF" w:rsidRDefault="001D18FF" w:rsidP="001D18FF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DB45684" w14:textId="77777777" w:rsidR="001D18FF" w:rsidRDefault="001D18FF" w:rsidP="001D18FF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>Katastarske čestice 310 i 330, kanali, upisane su u zemljišnu knjigu kao društveno vlasništvo-korisnik: VODOPRIVREDNA RADNA ORGANIZACIJA „DRAVA-DUNAV“, OOUR „VUKA“ OSIJEK, RADIĆEVA 8.</w:t>
      </w:r>
    </w:p>
    <w:p w14:paraId="460E7FB6" w14:textId="77777777" w:rsidR="001D18FF" w:rsidRDefault="001D18FF" w:rsidP="001D18FF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5694CD1" w14:textId="6F3AE5B3" w:rsidR="001D18FF" w:rsidRPr="001D18FF" w:rsidRDefault="001D18FF" w:rsidP="001D18FF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D18FF">
        <w:rPr>
          <w:rFonts w:ascii="Times New Roman" w:eastAsia="Times New Roman" w:hAnsi="Times New Roman" w:cs="Times New Roman"/>
          <w:lang w:eastAsia="hr-HR"/>
        </w:rPr>
        <w:t>Katastarska čestica 878 upisana je u zemljišnu knjigu kao vlasništvo Osječko-baranjske županije</w:t>
      </w:r>
      <w:r>
        <w:rPr>
          <w:rFonts w:ascii="Times New Roman" w:eastAsia="Times New Roman" w:hAnsi="Times New Roman" w:cs="Times New Roman"/>
          <w:lang w:eastAsia="hr-HR"/>
        </w:rPr>
        <w:t>.</w:t>
      </w:r>
    </w:p>
    <w:p w14:paraId="39833926" w14:textId="77777777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A342CA2" w14:textId="2D4C1B2E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Osnovni razlog pokretanja postupka je što 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 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>naveden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 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>čestic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 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naravi 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>građevinske oborinske odvodnje s javnih površina u građevinskom području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>, te se radi rješavanja imovinsko-pravnih odnosa ( usklađivanje stvarnog stanja</w:t>
      </w:r>
      <w:r w:rsidRPr="00ED128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>sa stanjem u zemljišnim knjigama), predlaže ukidanje statusa javnog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vodnog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dobra 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>i upisivanje zakonskog vlasnika, odnosno Općine Vladislavci.</w:t>
      </w:r>
    </w:p>
    <w:p w14:paraId="3EA14E25" w14:textId="77777777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4FF81F1" w14:textId="77777777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928D67D" w14:textId="6184C552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>Nakon ukidanja statusa javnog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vodnog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dobra na predmetn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im 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čestic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>ama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>, ist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ED12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 će </w:t>
      </w:r>
      <w:r w:rsidR="001D18FF">
        <w:rPr>
          <w:rFonts w:ascii="Times New Roman" w:eastAsia="Times New Roman" w:hAnsi="Times New Roman" w:cs="Times New Roman"/>
          <w:sz w:val="24"/>
          <w:szCs w:val="24"/>
          <w:lang w:eastAsia="hr-HR"/>
        </w:rPr>
        <w:t>biti vlasnik Općina Vladislavci.</w:t>
      </w:r>
    </w:p>
    <w:p w14:paraId="3EB94E61" w14:textId="77777777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600B853" w14:textId="77777777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4AC473B" w14:textId="77777777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0357EAC" w14:textId="77777777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F4956F7" w14:textId="77777777" w:rsidR="00ED1289" w:rsidRPr="00ED1289" w:rsidRDefault="00ED1289" w:rsidP="00ED1289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FDC01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sectPr w:rsidR="00F221A9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31E8A" w14:textId="77777777" w:rsidR="006577BD" w:rsidRDefault="006577BD">
      <w:pPr>
        <w:spacing w:after="0" w:line="240" w:lineRule="auto"/>
      </w:pPr>
      <w:r>
        <w:separator/>
      </w:r>
    </w:p>
  </w:endnote>
  <w:endnote w:type="continuationSeparator" w:id="0">
    <w:p w14:paraId="4073F61A" w14:textId="77777777" w:rsidR="006577BD" w:rsidRDefault="006577BD">
      <w:pPr>
        <w:spacing w:after="0" w:line="240" w:lineRule="auto"/>
      </w:pPr>
      <w:r>
        <w:continuationSeparator/>
      </w:r>
    </w:p>
  </w:endnote>
  <w:endnote w:type="continuationNotice" w:id="1">
    <w:p w14:paraId="2E0ECCBF" w14:textId="77777777" w:rsidR="006577BD" w:rsidRDefault="006577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61611" w14:textId="77777777" w:rsidR="006577BD" w:rsidRDefault="006577BD">
      <w:pPr>
        <w:spacing w:after="0" w:line="240" w:lineRule="auto"/>
      </w:pPr>
      <w:r>
        <w:separator/>
      </w:r>
    </w:p>
  </w:footnote>
  <w:footnote w:type="continuationSeparator" w:id="0">
    <w:p w14:paraId="23C38A5D" w14:textId="77777777" w:rsidR="006577BD" w:rsidRDefault="006577BD">
      <w:pPr>
        <w:spacing w:after="0" w:line="240" w:lineRule="auto"/>
      </w:pPr>
      <w:r>
        <w:continuationSeparator/>
      </w:r>
    </w:p>
  </w:footnote>
  <w:footnote w:type="continuationNotice" w:id="1">
    <w:p w14:paraId="504B2268" w14:textId="77777777" w:rsidR="006577BD" w:rsidRDefault="006577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6AC5" w14:textId="3DE5B592" w:rsidR="00F00D4D" w:rsidRDefault="006235BC" w:rsidP="006235BC">
    <w:pPr>
      <w:tabs>
        <w:tab w:val="left" w:pos="15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pPr>
        <w:ind w:left="110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077C5"/>
    <w:multiLevelType w:val="hybridMultilevel"/>
    <w:tmpl w:val="6B900CEA"/>
    <w:lvl w:ilvl="0" w:tplc="224E8F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D10EB"/>
    <w:multiLevelType w:val="hybridMultilevel"/>
    <w:tmpl w:val="A83A4FE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23A1"/>
    <w:multiLevelType w:val="hybridMultilevel"/>
    <w:tmpl w:val="D820F5D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00D98"/>
    <w:multiLevelType w:val="hybridMultilevel"/>
    <w:tmpl w:val="235621C4"/>
    <w:lvl w:ilvl="0" w:tplc="EDEE6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5102E4"/>
    <w:multiLevelType w:val="hybridMultilevel"/>
    <w:tmpl w:val="2D603856"/>
    <w:lvl w:ilvl="0" w:tplc="10EC6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73D83"/>
    <w:multiLevelType w:val="hybridMultilevel"/>
    <w:tmpl w:val="A3906C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D5CFF"/>
    <w:multiLevelType w:val="hybridMultilevel"/>
    <w:tmpl w:val="0EAAF18C"/>
    <w:lvl w:ilvl="0" w:tplc="0D3E5B44">
      <w:start w:val="1"/>
      <w:numFmt w:val="upp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6" w15:restartNumberingAfterBreak="0">
    <w:nsid w:val="452D1EA0"/>
    <w:multiLevelType w:val="hybridMultilevel"/>
    <w:tmpl w:val="8AFA2992"/>
    <w:lvl w:ilvl="0" w:tplc="75081B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3170"/>
    <w:multiLevelType w:val="hybridMultilevel"/>
    <w:tmpl w:val="8C58A062"/>
    <w:lvl w:ilvl="0" w:tplc="66D0B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7222520"/>
    <w:multiLevelType w:val="hybridMultilevel"/>
    <w:tmpl w:val="2C8C5C1E"/>
    <w:lvl w:ilvl="0" w:tplc="D77665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pPr>
        <w:ind w:left="109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0" w15:restartNumberingAfterBreak="0">
    <w:nsid w:val="4EEE3F94"/>
    <w:multiLevelType w:val="hybridMultilevel"/>
    <w:tmpl w:val="B890E398"/>
    <w:lvl w:ilvl="0" w:tplc="328EEC38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53167"/>
    <w:multiLevelType w:val="hybridMultilevel"/>
    <w:tmpl w:val="939AE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138EE"/>
    <w:multiLevelType w:val="hybridMultilevel"/>
    <w:tmpl w:val="AE3478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A65B4"/>
    <w:multiLevelType w:val="hybridMultilevel"/>
    <w:tmpl w:val="BA6A01B8"/>
    <w:lvl w:ilvl="0" w:tplc="2D22EE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82FDE"/>
    <w:multiLevelType w:val="hybridMultilevel"/>
    <w:tmpl w:val="CFB4E80A"/>
    <w:lvl w:ilvl="0" w:tplc="92C879B0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87495"/>
    <w:multiLevelType w:val="hybridMultilevel"/>
    <w:tmpl w:val="1F80FA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90F8B"/>
    <w:multiLevelType w:val="hybridMultilevel"/>
    <w:tmpl w:val="7EAAC9E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14C76"/>
    <w:multiLevelType w:val="hybridMultilevel"/>
    <w:tmpl w:val="D19243D4"/>
    <w:lvl w:ilvl="0" w:tplc="4752AA6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B4104"/>
    <w:multiLevelType w:val="hybridMultilevel"/>
    <w:tmpl w:val="B6BE42B8"/>
    <w:lvl w:ilvl="0" w:tplc="59CA3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BDB01C5"/>
    <w:multiLevelType w:val="hybridMultilevel"/>
    <w:tmpl w:val="1EB2DEC8"/>
    <w:lvl w:ilvl="0" w:tplc="9E688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C000B3C"/>
    <w:multiLevelType w:val="hybridMultilevel"/>
    <w:tmpl w:val="95A67DC2"/>
    <w:lvl w:ilvl="0" w:tplc="ABB23F8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E525F"/>
    <w:multiLevelType w:val="hybridMultilevel"/>
    <w:tmpl w:val="F81E3416"/>
    <w:lvl w:ilvl="0" w:tplc="80720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095855">
    <w:abstractNumId w:val="1"/>
  </w:num>
  <w:num w:numId="2" w16cid:durableId="606161689">
    <w:abstractNumId w:val="2"/>
  </w:num>
  <w:num w:numId="3" w16cid:durableId="291524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236785">
    <w:abstractNumId w:val="22"/>
  </w:num>
  <w:num w:numId="5" w16cid:durableId="394084129">
    <w:abstractNumId w:val="36"/>
  </w:num>
  <w:num w:numId="6" w16cid:durableId="832063782">
    <w:abstractNumId w:val="12"/>
  </w:num>
  <w:num w:numId="7" w16cid:durableId="801119764">
    <w:abstractNumId w:val="33"/>
  </w:num>
  <w:num w:numId="8" w16cid:durableId="213469411">
    <w:abstractNumId w:val="14"/>
  </w:num>
  <w:num w:numId="9" w16cid:durableId="921528617">
    <w:abstractNumId w:val="21"/>
  </w:num>
  <w:num w:numId="10" w16cid:durableId="2013138305">
    <w:abstractNumId w:val="34"/>
  </w:num>
  <w:num w:numId="11" w16cid:durableId="2077512895">
    <w:abstractNumId w:val="10"/>
  </w:num>
  <w:num w:numId="12" w16cid:durableId="200867871">
    <w:abstractNumId w:val="3"/>
  </w:num>
  <w:num w:numId="13" w16cid:durableId="1168911574">
    <w:abstractNumId w:val="15"/>
  </w:num>
  <w:num w:numId="14" w16cid:durableId="1426615620">
    <w:abstractNumId w:val="37"/>
  </w:num>
  <w:num w:numId="15" w16cid:durableId="868106074">
    <w:abstractNumId w:val="29"/>
  </w:num>
  <w:num w:numId="16" w16cid:durableId="1957061174">
    <w:abstractNumId w:val="20"/>
  </w:num>
  <w:num w:numId="17" w16cid:durableId="279993335">
    <w:abstractNumId w:val="19"/>
  </w:num>
  <w:num w:numId="18" w16cid:durableId="7900516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990337">
    <w:abstractNumId w:val="35"/>
  </w:num>
  <w:num w:numId="20" w16cid:durableId="1798177529">
    <w:abstractNumId w:val="4"/>
  </w:num>
  <w:num w:numId="21" w16cid:durableId="729496452">
    <w:abstractNumId w:val="32"/>
  </w:num>
  <w:num w:numId="22" w16cid:durableId="1430082777">
    <w:abstractNumId w:val="6"/>
  </w:num>
  <w:num w:numId="23" w16cid:durableId="751195954">
    <w:abstractNumId w:val="11"/>
  </w:num>
  <w:num w:numId="24" w16cid:durableId="1584484013">
    <w:abstractNumId w:val="24"/>
  </w:num>
  <w:num w:numId="25" w16cid:durableId="2028554380">
    <w:abstractNumId w:val="8"/>
  </w:num>
  <w:num w:numId="26" w16cid:durableId="1644657496">
    <w:abstractNumId w:val="17"/>
  </w:num>
  <w:num w:numId="27" w16cid:durableId="302199417">
    <w:abstractNumId w:val="5"/>
  </w:num>
  <w:num w:numId="28" w16cid:durableId="1351684635">
    <w:abstractNumId w:val="23"/>
  </w:num>
  <w:num w:numId="29" w16cid:durableId="1988437573">
    <w:abstractNumId w:val="7"/>
  </w:num>
  <w:num w:numId="30" w16cid:durableId="777675235">
    <w:abstractNumId w:val="27"/>
  </w:num>
  <w:num w:numId="31" w16cid:durableId="397554489">
    <w:abstractNumId w:val="28"/>
  </w:num>
  <w:num w:numId="32" w16cid:durableId="1730886659">
    <w:abstractNumId w:val="9"/>
  </w:num>
  <w:num w:numId="33" w16cid:durableId="2068644191">
    <w:abstractNumId w:val="26"/>
  </w:num>
  <w:num w:numId="34" w16cid:durableId="795946941">
    <w:abstractNumId w:val="30"/>
  </w:num>
  <w:num w:numId="35" w16cid:durableId="536700986">
    <w:abstractNumId w:val="31"/>
  </w:num>
  <w:num w:numId="36" w16cid:durableId="436173830">
    <w:abstractNumId w:val="13"/>
  </w:num>
  <w:num w:numId="37" w16cid:durableId="1568111456">
    <w:abstractNumId w:val="18"/>
  </w:num>
  <w:num w:numId="38" w16cid:durableId="1359772861">
    <w:abstractNumId w:val="16"/>
  </w:num>
  <w:num w:numId="39" w16cid:durableId="18674793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D"/>
    <w:rsid w:val="00064355"/>
    <w:rsid w:val="000667EE"/>
    <w:rsid w:val="00136BA2"/>
    <w:rsid w:val="00146672"/>
    <w:rsid w:val="001D18FF"/>
    <w:rsid w:val="00233C8C"/>
    <w:rsid w:val="0024598A"/>
    <w:rsid w:val="002A1DBF"/>
    <w:rsid w:val="0041307D"/>
    <w:rsid w:val="00474618"/>
    <w:rsid w:val="00476AF0"/>
    <w:rsid w:val="00500731"/>
    <w:rsid w:val="00505596"/>
    <w:rsid w:val="00540BDE"/>
    <w:rsid w:val="005C67E7"/>
    <w:rsid w:val="005D28B6"/>
    <w:rsid w:val="005E787F"/>
    <w:rsid w:val="00621B02"/>
    <w:rsid w:val="006235BC"/>
    <w:rsid w:val="00625578"/>
    <w:rsid w:val="0064460C"/>
    <w:rsid w:val="006577BD"/>
    <w:rsid w:val="00665537"/>
    <w:rsid w:val="0067099E"/>
    <w:rsid w:val="0068265A"/>
    <w:rsid w:val="006A2683"/>
    <w:rsid w:val="007431B4"/>
    <w:rsid w:val="0076330F"/>
    <w:rsid w:val="00895BF8"/>
    <w:rsid w:val="008A2F24"/>
    <w:rsid w:val="008B71CB"/>
    <w:rsid w:val="008F38E8"/>
    <w:rsid w:val="009F4D00"/>
    <w:rsid w:val="00A071DC"/>
    <w:rsid w:val="00AB4024"/>
    <w:rsid w:val="00AD305B"/>
    <w:rsid w:val="00AE6AE6"/>
    <w:rsid w:val="00AF1A48"/>
    <w:rsid w:val="00B33D5C"/>
    <w:rsid w:val="00B72DF4"/>
    <w:rsid w:val="00C60672"/>
    <w:rsid w:val="00C93E75"/>
    <w:rsid w:val="00CE23A4"/>
    <w:rsid w:val="00DB3E94"/>
    <w:rsid w:val="00DF14D7"/>
    <w:rsid w:val="00E679B6"/>
    <w:rsid w:val="00EB5302"/>
    <w:rsid w:val="00EC3C39"/>
    <w:rsid w:val="00ED1289"/>
    <w:rsid w:val="00F00D4D"/>
    <w:rsid w:val="00F221A9"/>
    <w:rsid w:val="00F33AB4"/>
    <w:rsid w:val="00F416F1"/>
    <w:rsid w:val="00FD3292"/>
    <w:rsid w:val="00FE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BEF3"/>
  <w15:chartTrackingRefBased/>
  <w15:docId w15:val="{BC61E238-5AB6-401C-9290-B35E266E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  <w:spacing w:line="252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after="0" w:line="27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9">
    <w:name w:val="Font Style19"/>
    <w:basedOn w:val="Zadanifontodlomka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3">
    <w:name w:val="Style1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691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1128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1013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Revizija">
    <w:name w:val="Revision"/>
    <w:hidden/>
    <w:uiPriority w:val="99"/>
    <w:semiHidden/>
    <w:pPr>
      <w:spacing w:after="0" w:line="240" w:lineRule="auto"/>
    </w:pPr>
  </w:style>
  <w:style w:type="paragraph" w:customStyle="1" w:styleId="Style14">
    <w:name w:val="Style14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725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8">
    <w:name w:val="Font Style18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1">
    <w:name w:val="Style11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5">
    <w:name w:val="Style1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pPr>
      <w:spacing w:after="0" w:line="240" w:lineRule="auto"/>
    </w:pPr>
    <w:rPr>
      <w:rFonts w:ascii="Times New Roman" w:eastAsiaTheme="minorEastAsia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danifontodlomka1">
    <w:name w:val="Zadani font odlomka1"/>
  </w:style>
  <w:style w:type="paragraph" w:customStyle="1" w:styleId="box454532">
    <w:name w:val="box_454532"/>
    <w:basedOn w:val="Normal1"/>
    <w:pPr>
      <w:spacing w:before="100" w:after="100" w:line="100" w:lineRule="atLeast"/>
      <w:textAlignment w:val="baseline"/>
    </w:pPr>
    <w:rPr>
      <w:rFonts w:ascii="Times New Roman" w:eastAsia="Times New Roman" w:hAnsi="Times New Roman"/>
      <w:kern w:val="0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character" w:customStyle="1" w:styleId="NaglaencitatChar">
    <w:name w:val="Naglašen citat Char"/>
    <w:basedOn w:val="Zadanifontodlomka"/>
    <w:link w:val="Naglaencitat"/>
    <w:uiPriority w:val="30"/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488D-2E6A-4819-9D7D-5605911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Nemet Đurđević</dc:creator>
  <cp:keywords/>
  <dc:description/>
  <cp:lastModifiedBy>Opcina Vladislavci</cp:lastModifiedBy>
  <cp:revision>17</cp:revision>
  <cp:lastPrinted>2026-05-26T10:30:00Z</cp:lastPrinted>
  <dcterms:created xsi:type="dcterms:W3CDTF">2025-11-24T13:26:00Z</dcterms:created>
  <dcterms:modified xsi:type="dcterms:W3CDTF">2026-05-26T10:33:00Z</dcterms:modified>
</cp:coreProperties>
</file>